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Default="0094636B" w:rsidP="0094636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2014年面向社会招聘工作人员总成绩</w:t>
      </w:r>
    </w:p>
    <w:p w:rsidR="0094636B" w:rsidRDefault="0094636B" w:rsidP="0094636B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及参加体检人员名单</w:t>
      </w:r>
    </w:p>
    <w:tbl>
      <w:tblPr>
        <w:tblW w:w="9585" w:type="dxa"/>
        <w:jc w:val="center"/>
        <w:tblLayout w:type="fixed"/>
        <w:tblLook w:val="04A0"/>
      </w:tblPr>
      <w:tblGrid>
        <w:gridCol w:w="2310"/>
        <w:gridCol w:w="1539"/>
        <w:gridCol w:w="1143"/>
        <w:gridCol w:w="1133"/>
        <w:gridCol w:w="1121"/>
        <w:gridCol w:w="851"/>
        <w:gridCol w:w="1488"/>
      </w:tblGrid>
      <w:tr w:rsidR="0094636B" w:rsidTr="00224178">
        <w:trPr>
          <w:trHeight w:val="810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身份证件号后五位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是否进入体检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185*****680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7782X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139*****846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01226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66.02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185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80024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139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G35687018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186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71511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60.92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两江担保公司风险经理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158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86678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60.56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186*****587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05015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136*****726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25023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185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46195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71.68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157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19290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69.58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139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70655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两江担保公司项目经理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135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4421X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两江担保公司综合文秘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136*****457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72119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两江担保公司综合文秘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159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34512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两江担保公司综合文秘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136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06951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62.82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两江节能公司造价员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151*****634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56524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是</w:t>
            </w:r>
          </w:p>
        </w:tc>
      </w:tr>
      <w:tr w:rsidR="0094636B" w:rsidTr="00224178">
        <w:trPr>
          <w:trHeight w:val="567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两江节能公司造价员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Cs w:val="21"/>
              </w:rPr>
              <w:t>*****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86514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36B" w:rsidRDefault="0094636B" w:rsidP="00224178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94636B" w:rsidRDefault="0094636B" w:rsidP="0094636B">
      <w:pPr>
        <w:spacing w:line="600" w:lineRule="exact"/>
        <w:ind w:firstLineChars="200" w:firstLine="632"/>
        <w:rPr>
          <w:rFonts w:ascii="方正仿宋_GBK" w:eastAsia="方正仿宋_GBK" w:hAnsi="Times New Roman" w:cs="Times New Roman" w:hint="eastAsia"/>
          <w:color w:val="000000"/>
          <w:spacing w:val="-2"/>
          <w:kern w:val="0"/>
          <w:sz w:val="32"/>
          <w:szCs w:val="32"/>
        </w:rPr>
      </w:pPr>
    </w:p>
    <w:p w:rsidR="0094636B" w:rsidRDefault="0094636B" w:rsidP="0094636B"/>
    <w:p w:rsidR="00C14EE0" w:rsidRPr="0094636B" w:rsidRDefault="00C14EE0" w:rsidP="0094636B">
      <w:pPr>
        <w:rPr>
          <w:rFonts w:hint="eastAsia"/>
          <w:szCs w:val="32"/>
        </w:rPr>
      </w:pPr>
    </w:p>
    <w:sectPr w:rsidR="00C14EE0" w:rsidRPr="00946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E7" w:rsidRDefault="00912FE7" w:rsidP="00C14EE0">
      <w:r>
        <w:separator/>
      </w:r>
    </w:p>
  </w:endnote>
  <w:endnote w:type="continuationSeparator" w:id="1">
    <w:p w:rsidR="00912FE7" w:rsidRDefault="00912FE7" w:rsidP="00C1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E7" w:rsidRDefault="00912FE7" w:rsidP="00C14EE0">
      <w:r>
        <w:separator/>
      </w:r>
    </w:p>
  </w:footnote>
  <w:footnote w:type="continuationSeparator" w:id="1">
    <w:p w:rsidR="00912FE7" w:rsidRDefault="00912FE7" w:rsidP="00C1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6C7F"/>
    <w:multiLevelType w:val="singleLevel"/>
    <w:tmpl w:val="54166C7F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方正黑体_GBK" w:eastAsia="方正黑体_GBK" w:hint="eastAsia"/>
        <w:lang w:val="en-US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EE0"/>
    <w:rsid w:val="00437849"/>
    <w:rsid w:val="00912FE7"/>
    <w:rsid w:val="0094636B"/>
    <w:rsid w:val="00C1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E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郭晓彬</dc:creator>
  <cp:lastModifiedBy>郭晓彬</cp:lastModifiedBy>
  <cp:revision>3</cp:revision>
  <dcterms:created xsi:type="dcterms:W3CDTF">2014-09-17T07:15:00Z</dcterms:created>
  <dcterms:modified xsi:type="dcterms:W3CDTF">2014-09-17T07:15:00Z</dcterms:modified>
</cp:coreProperties>
</file>